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FDJL0506双节温器冷却循环</w:t>
      </w:r>
    </w:p>
    <w:p>
      <w:pPr>
        <w:widowControl w:val="0"/>
        <w:numPr>
          <w:ilvl w:val="0"/>
          <w:numId w:val="0"/>
        </w:numPr>
        <w:jc w:val="both"/>
        <w:rPr>
          <w:rFonts w:hint="eastAsia" w:ascii="宋体" w:hAnsi="宋体" w:eastAsia="宋体" w:cs="宋体"/>
          <w:color w:val="auto"/>
          <w:lang w:val="en-US" w:eastAsia="zh-CN"/>
        </w:rPr>
      </w:pP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1.轿车冷却系采用双节温器结构，其主要目的是实现缸体缸盖分开[[阀门]]控制。</w:t>
      </w:r>
    </w:p>
    <w:p>
      <w:pPr>
        <w:widowControl w:val="0"/>
        <w:numPr>
          <w:ilvl w:val="0"/>
          <w:numId w:val="0"/>
        </w:numPr>
        <w:jc w:val="both"/>
        <w:rPr>
          <w:rFonts w:hint="eastAsia" w:ascii="宋体" w:hAnsi="宋体" w:eastAsia="宋体" w:cs="宋体"/>
          <w:color w:val="auto"/>
          <w:lang w:val="en-US" w:eastAsia="zh-CN"/>
        </w:rPr>
      </w:pP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2.有关教材中讲述的双节温器结构，下面描述错误的是（）:</w:t>
      </w: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A.气缸体的温度可以升高得更快，因为冷却液在温度达到105°C之前会一直在气缸体内循环。</w:t>
      </w: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B.由于气缸体温度较高，降低了曲柄连杆机构的摩擦，使机油的黏度降低。</w:t>
      </w: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C.由于缸盖的温度稍低一些，燃烧室的温度也就低一些 ，好处是增加充气效率,同时减小爆震倾向。</w:t>
      </w: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D.虽然两节温器安装位置不同，但控制同一循环路径</w:t>
      </w: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参考答案：D</w:t>
      </w:r>
    </w:p>
    <w:p>
      <w:pPr>
        <w:widowControl w:val="0"/>
        <w:numPr>
          <w:ilvl w:val="0"/>
          <w:numId w:val="0"/>
        </w:numPr>
        <w:jc w:val="both"/>
        <w:rPr>
          <w:rFonts w:hint="default" w:ascii="宋体" w:hAnsi="宋体" w:eastAsia="宋体" w:cs="宋体"/>
          <w:color w:val="auto"/>
          <w:lang w:val="en-US" w:eastAsia="zh-CN"/>
        </w:rPr>
      </w:pP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3.有关教材中讲述的双节温器结构，下面描述错误的是（）:</w:t>
      </w:r>
    </w:p>
    <w:p>
      <w:pPr>
        <w:widowControl w:val="0"/>
        <w:numPr>
          <w:ilvl w:val="0"/>
          <w:numId w:val="0"/>
        </w:numPr>
        <w:jc w:val="both"/>
        <w:rPr>
          <w:rFonts w:hint="default" w:ascii="宋体" w:hAnsi="宋体" w:eastAsia="宋体" w:cs="宋体"/>
          <w:i w:val="0"/>
          <w:iCs w:val="0"/>
          <w:color w:val="auto"/>
          <w:lang w:val="en-US" w:eastAsia="zh-CN"/>
        </w:rPr>
      </w:pPr>
      <w:r>
        <w:rPr>
          <w:rFonts w:hint="eastAsia" w:ascii="宋体" w:hAnsi="宋体" w:eastAsia="宋体" w:cs="宋体"/>
          <w:i w:val="0"/>
          <w:iCs w:val="0"/>
          <w:color w:val="auto"/>
          <w:lang w:val="en-US" w:eastAsia="zh-CN"/>
        </w:rPr>
        <w:t>A.双节温器对缸体缸盖分开控制，即一个节温器控制缸体循环系统，另一个节温器控制缸盖循环系统</w:t>
      </w: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B.分开控制，流速和温度，是通过节温器的横截面积来控制的</w:t>
      </w: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C.两个循环系统的温度不同，因此，节温器开启的温度也就不同</w:t>
      </w: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D.控制缸盖循环系统的节温器开启温度高于控制缸体循环系统的节温器开启温度。</w:t>
      </w: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参考答案：D</w:t>
      </w:r>
    </w:p>
    <w:p>
      <w:pPr>
        <w:widowControl w:val="0"/>
        <w:numPr>
          <w:ilvl w:val="0"/>
          <w:numId w:val="0"/>
        </w:numPr>
        <w:jc w:val="both"/>
        <w:rPr>
          <w:rFonts w:hint="default" w:ascii="宋体" w:hAnsi="宋体" w:eastAsia="宋体" w:cs="宋体"/>
          <w:color w:val="auto"/>
          <w:lang w:val="en-US" w:eastAsia="zh-CN"/>
        </w:rPr>
      </w:pP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4.有关大排量发动机使用双节温器，描述正确的是（）</w:t>
      </w: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A.使用双节温器，俩节温器温度一样，在高温状态下，两个节温器都打开，水温上升不会过快，提高冷却效果</w:t>
      </w: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B.两节温器温度不一样的，冷却液流动截面积梯次增大，加强冷却调节效果</w:t>
      </w: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C.同时两个节温器的可靠性更高，其中一个节温器坏掉的话对发动机工作影响较小</w:t>
      </w: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D.一般安装在同一位置，控制同一循环路径。</w:t>
      </w:r>
    </w:p>
    <w:p>
      <w:pPr>
        <w:widowControl w:val="0"/>
        <w:numPr>
          <w:ilvl w:val="0"/>
          <w:numId w:val="0"/>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参考答案：ABC</w:t>
      </w:r>
    </w:p>
    <w:p>
      <w:pPr>
        <w:widowControl w:val="0"/>
        <w:numPr>
          <w:ilvl w:val="0"/>
          <w:numId w:val="0"/>
        </w:numPr>
        <w:jc w:val="both"/>
        <w:rPr>
          <w:rFonts w:hint="eastAsia" w:ascii="宋体" w:hAnsi="宋体" w:eastAsia="宋体" w:cs="宋体"/>
          <w:color w:val="auto"/>
          <w:lang w:val="en-US" w:eastAsia="zh-CN"/>
        </w:rPr>
      </w:pP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5.不同机型、不同位置的节温器一般不一样，更换节温器时，一定要检查节温器的标定温度。（正确）</w:t>
      </w:r>
    </w:p>
    <w:p>
      <w:pPr>
        <w:widowControl w:val="0"/>
        <w:numPr>
          <w:ilvl w:val="0"/>
          <w:numId w:val="0"/>
        </w:numPr>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参考答案：正确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F6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2022-03-10T07:19:40Z</dcterms:created>
  <dc:creator>Administrator</dc:creator>
  <cp:lastModifiedBy>梦晨</cp:lastModifiedBy>
  <dcterms:modified xsi:type="dcterms:W3CDTF">2022-03-10T07:19:55Z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BC00EE412D4E4BE2A2FF996E68174B8F</vt:lpwstr>
  </property>
</Properties>
</file>