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FDJL0309挺柱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1.挺柱可分为普通挺柱和液压挺柱，其中，能消除气门间隙的是[[液压]]挺柱。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2.多数发动机采用了液力挺柱，因此气门间隙就不需要[[调整]]。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3.挺杆在工作时，既有[[上下]]往复运动，又有[[旋转]]运动。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4.液力挺柱在发动机温度升高后，挺柱有效长度（）     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A.变长 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B.变短 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C.保持不变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D.不确定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5.使用液压挺柱，当气门受热膨胀时，哪里的油向哪里泄漏一部分，从而使挺柱怎样变化（）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A高压油腔、 低压油腔、伸长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B高压油腔、 低压油腔、缩短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C低压油腔、高压油腔、伸长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D低压油腔、高压油腔、缩短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6.顶置式配气机构的气门间隙是指（）之间的间隙。  </w:t>
      </w:r>
      <w:r>
        <w:rPr>
          <w:rFonts w:hint="default" w:ascii="宋体" w:hAnsi="宋体" w:eastAsia="宋体" w:cs="宋体"/>
          <w:color w:val="auto"/>
          <w:lang w:val="en-US" w:eastAsia="zh-CN"/>
        </w:rPr>
        <w:t>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摇臂与推杆 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挺</w:t>
      </w:r>
      <w:r>
        <w:rPr>
          <w:rFonts w:hint="eastAsia" w:ascii="宋体" w:hAnsi="宋体" w:eastAsia="宋体" w:cs="宋体"/>
          <w:color w:val="auto"/>
          <w:lang w:val="en-US" w:eastAsia="zh-CN"/>
        </w:rPr>
        <w:t>柱</w:t>
      </w:r>
      <w:r>
        <w:rPr>
          <w:rFonts w:hint="default" w:ascii="宋体" w:hAnsi="宋体" w:eastAsia="宋体" w:cs="宋体"/>
          <w:color w:val="auto"/>
          <w:lang w:val="en-US" w:eastAsia="zh-CN"/>
        </w:rPr>
        <w:t>与气门 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摇臂与气门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D.随便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</w:t>
      </w:r>
      <w:r>
        <w:rPr>
          <w:rFonts w:hint="default" w:ascii="宋体" w:hAnsi="宋体" w:eastAsia="宋体" w:cs="宋体"/>
          <w:color w:val="auto"/>
          <w:lang w:val="en-US" w:eastAsia="zh-CN"/>
        </w:rPr>
        <w:t>发动机运转时，液压挺柱有异响，可能的原因有</w:t>
      </w:r>
      <w:r>
        <w:rPr>
          <w:rFonts w:hint="eastAsia" w:ascii="宋体" w:hAnsi="宋体" w:eastAsia="宋体" w:cs="宋体"/>
          <w:color w:val="auto"/>
          <w:lang w:val="en-US" w:eastAsia="zh-CN"/>
        </w:rPr>
        <w:t>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发动机温度过高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 xml:space="preserve">发动机温度过低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 xml:space="preserve">发动机怠速过高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机油泵主从动齿与机油泵壳间</w:t>
      </w:r>
      <w:r>
        <w:rPr>
          <w:rFonts w:hint="eastAsia" w:ascii="宋体" w:hAnsi="宋体" w:eastAsia="宋体" w:cs="宋体"/>
          <w:color w:val="auto"/>
          <w:lang w:val="en-US" w:eastAsia="zh-CN"/>
        </w:rPr>
        <w:t>隙过大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2022-03-10T07:11:54Z</dcterms:created>
  <dc:creator>Administrator</dc:creator>
  <cp:lastModifiedBy>梦晨</cp:lastModifiedBy>
  <dcterms:modified xsi:type="dcterms:W3CDTF">2022-03-10T07:12:12Z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2B97B45A2C8A436D8C1598B132CE107A</vt:lpwstr>
  </property>
</Properties>
</file>