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1. 气门组由哪些部件组成？（）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气门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气门弹簧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气门座圈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D. </w:t>
      </w:r>
      <w:r>
        <w:rPr>
          <w:rFonts w:hint="eastAsia"/>
          <w:lang w:val="en-US" w:eastAsia="zh-CN"/>
        </w:rPr>
        <w:t>液压挺柱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参考答案：ABC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气门的工作条件是什么？（）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承受气体力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承受气门弹簧力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受热严重，散热困难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在润滑条件很差的情况下运动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. 气门组检修的顺序是什么？（）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拆卸气门组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检查气门头部和杆部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检查气门座圈和导管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配研气门和座圈</w:t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E. 安装气门组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参考答案：ACBDE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.气门锥角的作用</w:t>
      </w:r>
      <w:r>
        <w:rPr>
          <w:rFonts w:hint="eastAsia"/>
          <w:lang w:val="en-US" w:eastAsia="zh-CN"/>
        </w:rPr>
        <w:t>是用来密封防止混合气泄露的（正确）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NjFmN2ZlMGFkMGFhZmI1ZTg2MzY4ZjJjY2JlZGYifQ=="/>
  </w:docVars>
  <w:rsids>
    <w:rsidRoot w:val="64806896"/>
    <w:rsid w:val="462B4EFA"/>
    <w:rsid w:val="64806896"/>
    <w:rsid w:val="7F5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2023-11-24T14:45:00Z</dcterms:created>
  <dc:creator>。。。。</dc:creator>
  <cp:lastModifiedBy>喜洋洋</cp:lastModifiedBy>
  <dcterms:modified xsi:type="dcterms:W3CDTF">2023-11-25T03:34:04Z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F523BC9B0E7E44DCB44669AB04C9B083_11</vt:lpwstr>
  </property>
</Properties>
</file>