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E760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Bootstrap在表单中的应用：</w:t>
      </w:r>
    </w:p>
    <w:p w14:paraId="1AB25A0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拿来主义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 w14:paraId="6C714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 w14:paraId="145EB75A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link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rel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 xml:space="preserve">"stylesheet"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href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 xml:space="preserve">"css/bootstrap.min.css"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type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"text/css"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24E3EAB5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 xml:space="preserve">    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style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type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"text/css"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18A79E7F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sz w:val="54"/>
                <w:szCs w:val="24"/>
                <w:highlight w:val="white"/>
              </w:rPr>
              <w:t xml:space="preserve">    </w:t>
            </w:r>
            <w:r>
              <w:rPr>
                <w:rFonts w:hint="eastAsia" w:ascii="Consolas" w:hAnsi="Consolas" w:eastAsia="Consolas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.email1</w:t>
            </w:r>
          </w:p>
          <w:p w14:paraId="29681AA8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080808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080808"/>
                <w:sz w:val="54"/>
                <w:szCs w:val="24"/>
                <w:highlight w:val="white"/>
              </w:rPr>
              <w:t xml:space="preserve">    </w:t>
            </w:r>
            <w:r>
              <w:rPr>
                <w:rFonts w:hint="eastAsia" w:ascii="Consolas" w:hAnsi="Consolas" w:eastAsia="Consolas"/>
                <w:color w:val="080808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808040"/>
                <w:sz w:val="54"/>
                <w:szCs w:val="24"/>
                <w:highlight w:val="white"/>
              </w:rPr>
              <w:t>{</w:t>
            </w:r>
          </w:p>
          <w:p w14:paraId="4706E920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080808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080808"/>
                <w:sz w:val="54"/>
                <w:szCs w:val="24"/>
                <w:highlight w:val="white"/>
              </w:rPr>
              <w:t xml:space="preserve">    </w:t>
            </w:r>
            <w:r>
              <w:rPr>
                <w:rFonts w:hint="eastAsia" w:ascii="Consolas" w:hAnsi="Consolas" w:eastAsia="Consolas"/>
                <w:color w:val="080808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080808"/>
                <w:sz w:val="54"/>
                <w:szCs w:val="24"/>
                <w:highlight w:val="white"/>
              </w:rPr>
              <w:t xml:space="preserve"> </w:t>
            </w:r>
            <w:r>
              <w:rPr>
                <w:rFonts w:hint="eastAsia" w:ascii="Consolas" w:hAnsi="Consolas" w:eastAsia="Consolas"/>
                <w:color w:val="3C7A03"/>
                <w:sz w:val="54"/>
                <w:szCs w:val="24"/>
                <w:highlight w:val="white"/>
              </w:rPr>
              <w:t>width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:</w:t>
            </w:r>
            <w:r>
              <w:rPr>
                <w:rFonts w:hint="eastAsia" w:ascii="Consolas" w:hAnsi="Consolas" w:eastAsia="Consolas"/>
                <w:color w:val="9B1CEB"/>
                <w:sz w:val="54"/>
                <w:szCs w:val="24"/>
                <w:highlight w:val="white"/>
              </w:rPr>
              <w:t>260</w:t>
            </w:r>
            <w:r>
              <w:rPr>
                <w:rFonts w:hint="eastAsia" w:ascii="Consolas" w:hAnsi="Consolas" w:eastAsia="Consolas"/>
                <w:color w:val="577909"/>
                <w:sz w:val="54"/>
                <w:szCs w:val="24"/>
                <w:highlight w:val="white"/>
              </w:rPr>
              <w:t>px</w:t>
            </w:r>
            <w:r>
              <w:rPr>
                <w:rFonts w:hint="eastAsia" w:ascii="Consolas" w:hAnsi="Consolas" w:eastAsia="Consolas"/>
                <w:color w:val="080808"/>
                <w:sz w:val="54"/>
                <w:szCs w:val="24"/>
                <w:highlight w:val="white"/>
              </w:rPr>
              <w:t>;</w:t>
            </w:r>
          </w:p>
          <w:p w14:paraId="114A4D9C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080808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080808"/>
                <w:sz w:val="54"/>
                <w:szCs w:val="24"/>
                <w:highlight w:val="white"/>
              </w:rPr>
              <w:t xml:space="preserve">    </w:t>
            </w:r>
            <w:r>
              <w:rPr>
                <w:rFonts w:hint="eastAsia" w:ascii="Consolas" w:hAnsi="Consolas" w:eastAsia="Consolas"/>
                <w:color w:val="080808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080808"/>
                <w:sz w:val="54"/>
                <w:szCs w:val="24"/>
                <w:highlight w:val="white"/>
              </w:rPr>
              <w:t xml:space="preserve"> </w:t>
            </w:r>
            <w:r>
              <w:rPr>
                <w:rFonts w:hint="eastAsia" w:ascii="Consolas" w:hAnsi="Consolas" w:eastAsia="Consolas"/>
                <w:color w:val="3C7A03"/>
                <w:sz w:val="54"/>
                <w:szCs w:val="24"/>
                <w:highlight w:val="white"/>
              </w:rPr>
              <w:t>height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:</w:t>
            </w:r>
            <w:r>
              <w:rPr>
                <w:rFonts w:hint="eastAsia" w:ascii="Consolas" w:hAnsi="Consolas" w:eastAsia="Consolas"/>
                <w:color w:val="9B1CEB"/>
                <w:sz w:val="54"/>
                <w:szCs w:val="24"/>
                <w:highlight w:val="white"/>
              </w:rPr>
              <w:t>36</w:t>
            </w:r>
            <w:r>
              <w:rPr>
                <w:rFonts w:hint="eastAsia" w:ascii="Consolas" w:hAnsi="Consolas" w:eastAsia="Consolas"/>
                <w:color w:val="577909"/>
                <w:sz w:val="54"/>
                <w:szCs w:val="24"/>
                <w:highlight w:val="white"/>
              </w:rPr>
              <w:t>px</w:t>
            </w:r>
            <w:r>
              <w:rPr>
                <w:rFonts w:hint="eastAsia" w:ascii="Consolas" w:hAnsi="Consolas" w:eastAsia="Consolas"/>
                <w:color w:val="080808"/>
                <w:sz w:val="54"/>
                <w:szCs w:val="24"/>
                <w:highlight w:val="white"/>
              </w:rPr>
              <w:t>;</w:t>
            </w:r>
            <w:r>
              <w:rPr>
                <w:rFonts w:hint="eastAsia" w:ascii="Consolas" w:hAnsi="Consolas" w:eastAsia="Consolas"/>
                <w:color w:val="080808"/>
                <w:sz w:val="54"/>
                <w:szCs w:val="24"/>
                <w:highlight w:val="white"/>
              </w:rPr>
              <w:tab/>
            </w:r>
          </w:p>
          <w:p w14:paraId="164690F6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080808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080808"/>
                <w:sz w:val="54"/>
                <w:szCs w:val="24"/>
                <w:highlight w:val="white"/>
              </w:rPr>
              <w:t xml:space="preserve">    </w:t>
            </w:r>
            <w:r>
              <w:rPr>
                <w:rFonts w:hint="eastAsia" w:ascii="Consolas" w:hAnsi="Consolas" w:eastAsia="Consolas"/>
                <w:color w:val="080808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808040"/>
                <w:sz w:val="54"/>
                <w:szCs w:val="24"/>
                <w:highlight w:val="white"/>
              </w:rPr>
              <w:t>}</w:t>
            </w:r>
          </w:p>
          <w:p w14:paraId="7784AE0D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sz w:val="54"/>
                <w:szCs w:val="24"/>
                <w:highlight w:val="white"/>
              </w:rPr>
              <w:t xml:space="preserve">    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style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267E98C7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head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1FD2F5CD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body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631C34AC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"container"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7AA616E0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form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2F23010E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"form-group"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40A0C69C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label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for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"emailinput"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&gt;邮箱：&lt;/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label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221FE17E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input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type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 xml:space="preserve">"email"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 xml:space="preserve">"form-control email1"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id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 xml:space="preserve">"emailinput"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placeholder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"请在这里输入"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6A16FB0C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62AAA954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"form-group"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1E51018F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label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for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"pwdinput"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&gt;密码：&lt;/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label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7B084F02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input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type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 xml:space="preserve">"password"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 xml:space="preserve">"form-control"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id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 xml:space="preserve">"pwdinput"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placeholder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"请在这里输入密码"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3E161F41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4CA56029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"form-group"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7759101B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label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for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"fileinput"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&gt;头像&lt;/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label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2725B5C9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input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type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 xml:space="preserve">"file" 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id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"fileinput"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78D7F61B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p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"help-block"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&gt;Example block-level help text here.&lt;/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p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5260678D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22FCBB75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"checkbox"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3489798A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label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3EFFE02E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input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type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"checkbox"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&gt;同意</w:t>
            </w:r>
          </w:p>
          <w:p w14:paraId="00AA7EB5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label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768F2746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3D291F14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input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type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 xml:space="preserve">"submit"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value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 xml:space="preserve">"提交"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"btn btn-primary"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149E68C3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form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00D40C6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lightGray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lightGray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lightGray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lightGray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lightGray"/>
              </w:rPr>
              <w:t>&gt;</w:t>
            </w:r>
          </w:p>
        </w:tc>
      </w:tr>
    </w:tbl>
    <w:p w14:paraId="6BFBD044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输入框：</w:t>
      </w:r>
    </w:p>
    <w:p w14:paraId="7F20D2C2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支持所有 HTML5 类型的输入控件： text、password、datetime、datetime-local、date、month、time、week、number、email、url、search、tel 和 color</w:t>
      </w:r>
    </w:p>
    <w:p w14:paraId="2C2E5A2F">
      <w:pPr>
        <w:rPr>
          <w:rFonts w:hint="default"/>
          <w:sz w:val="28"/>
          <w:szCs w:val="28"/>
          <w:lang w:val="en-US" w:eastAsia="zh-CN"/>
        </w:rPr>
      </w:pPr>
    </w:p>
    <w:p w14:paraId="78D155B6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重点：学会如何使用bootstrap快速完成一个表单开发！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86"/>
    <w:family w:val="auto"/>
    <w:pitch w:val="default"/>
    <w:sig w:usb0="E00006FF" w:usb1="0000FCFF" w:usb2="00000001" w:usb3="00000000" w:csb0="600001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BF7DC5"/>
    <w:rsid w:val="0AA111F8"/>
    <w:rsid w:val="161E6580"/>
    <w:rsid w:val="180A2E6A"/>
    <w:rsid w:val="1A75281D"/>
    <w:rsid w:val="1DC064A5"/>
    <w:rsid w:val="2B342280"/>
    <w:rsid w:val="31DB5204"/>
    <w:rsid w:val="35447564"/>
    <w:rsid w:val="47FC6227"/>
    <w:rsid w:val="4A1376A7"/>
    <w:rsid w:val="4A2A4B22"/>
    <w:rsid w:val="4BC36FDC"/>
    <w:rsid w:val="4BCC6E16"/>
    <w:rsid w:val="55110DB9"/>
    <w:rsid w:val="57D07F11"/>
    <w:rsid w:val="6A3B496F"/>
    <w:rsid w:val="6C691082"/>
    <w:rsid w:val="710129F5"/>
    <w:rsid w:val="73CA68AB"/>
    <w:rsid w:val="7DA2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2026-01-24T02:47:48Z</dcterms:created>
  <dc:creator>Admin</dc:creator>
  <cp:lastModifiedBy>WPS_1707368860</cp:lastModifiedBy>
  <dcterms:modified xsi:type="dcterms:W3CDTF">2026-01-24T03:36:48Z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eyJoZGlkIjoiYWFhNzE3MDVmMTQ2ZDc4NmU5ZmFiYjExNjEyOTlhNjUiLCJ1c2VySWQiOiIxNTc4NjAyNTk4In0=</vt:lpwstr>
  </property>
  <property fmtid="{D5CDD505-2E9C-101B-9397-08002B2CF9AE}" pid="4" name="ICV">
    <vt:lpwstr>BB84A8581F93473396F111524CB5B5C1_12</vt:lpwstr>
  </property>
</Properties>
</file>