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4509" w14:textId="77777777" w:rsidR="00BE4E38" w:rsidRDefault="00BE4E38" w:rsidP="00BE4E38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5C025531" w14:textId="77777777" w:rsidR="00BE4E38" w:rsidRPr="00CB33A7" w:rsidRDefault="00BE4E38" w:rsidP="00BE4E38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CB33A7">
        <w:rPr>
          <w:rFonts w:ascii="宋体" w:eastAsia="宋体" w:hAnsi="宋体" w:hint="eastAsia"/>
          <w:sz w:val="32"/>
          <w:szCs w:val="32"/>
        </w:rPr>
        <w:t>电动汽车空调制冷系统的组成</w:t>
      </w:r>
    </w:p>
    <w:p w14:paraId="608B1A5B" w14:textId="77777777" w:rsidR="00BE4E38" w:rsidRDefault="00BE4E38" w:rsidP="00BE4E38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电动汽车制冷各部件的功能</w:t>
      </w:r>
    </w:p>
    <w:p w14:paraId="537F01EE" w14:textId="77777777" w:rsidR="00BE4E38" w:rsidRDefault="00BE4E38" w:rsidP="00BE4E38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电动汽车制冷系统工作原理</w:t>
      </w:r>
    </w:p>
    <w:p w14:paraId="4A79DE61" w14:textId="77777777" w:rsidR="00BE4E38" w:rsidRDefault="00BE4E38" w:rsidP="00BE4E38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电动汽车制冷系统压缩机电路</w:t>
      </w:r>
    </w:p>
    <w:p w14:paraId="4054FDB0" w14:textId="77777777" w:rsidR="00BE4E38" w:rsidRDefault="00BE4E38" w:rsidP="00BE4E38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电动汽车制热系统原理</w:t>
      </w:r>
    </w:p>
    <w:p w14:paraId="1A4A68F0" w14:textId="77777777" w:rsidR="00BE4E38" w:rsidRDefault="00BE4E38" w:rsidP="00BE4E38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17952999" w14:textId="4D503D3F" w:rsidR="00BE4E38" w:rsidRDefault="00BE4E38" w:rsidP="00BE4E38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电动汽车空调各部件的功能</w:t>
      </w:r>
    </w:p>
    <w:p w14:paraId="63E42BA8" w14:textId="77777777" w:rsidR="00BE4E38" w:rsidRDefault="00BE4E38" w:rsidP="00BE4E38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50699232" w14:textId="33A88ADE" w:rsidR="00BE4E38" w:rsidRDefault="00BE4E38" w:rsidP="00BE4E38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电动汽车制冷系统工作原理</w:t>
      </w:r>
    </w:p>
    <w:p w14:paraId="15737A6B" w14:textId="77777777" w:rsidR="00BE4E38" w:rsidRDefault="00BE4E38" w:rsidP="00BE4E38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7D1A6A2B" w14:textId="436BB109" w:rsidR="00BE4E38" w:rsidRDefault="00BE4E38" w:rsidP="00BE4E38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教材第四章，第一节，一、技术原理</w:t>
      </w:r>
    </w:p>
    <w:p w14:paraId="48537057" w14:textId="77777777" w:rsidR="00074435" w:rsidRPr="00BE4E38" w:rsidRDefault="00074435">
      <w:pPr>
        <w:rPr>
          <w:rFonts w:hint="eastAsia"/>
        </w:rPr>
      </w:pPr>
    </w:p>
    <w:sectPr w:rsidR="00074435" w:rsidRPr="00BE4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82AC" w14:textId="77777777" w:rsidR="00863CFE" w:rsidRDefault="00863CFE" w:rsidP="00312856">
      <w:pPr>
        <w:rPr>
          <w:rFonts w:hint="eastAsia"/>
        </w:rPr>
      </w:pPr>
      <w:r>
        <w:separator/>
      </w:r>
    </w:p>
  </w:endnote>
  <w:endnote w:type="continuationSeparator" w:id="0">
    <w:p w14:paraId="54246A91" w14:textId="77777777" w:rsidR="00863CFE" w:rsidRDefault="00863CFE" w:rsidP="003128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FF96" w14:textId="77777777" w:rsidR="00863CFE" w:rsidRDefault="00863CFE" w:rsidP="00312856">
      <w:pPr>
        <w:rPr>
          <w:rFonts w:hint="eastAsia"/>
        </w:rPr>
      </w:pPr>
      <w:r>
        <w:separator/>
      </w:r>
    </w:p>
  </w:footnote>
  <w:footnote w:type="continuationSeparator" w:id="0">
    <w:p w14:paraId="43592A58" w14:textId="77777777" w:rsidR="00863CFE" w:rsidRDefault="00863CFE" w:rsidP="0031285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22A50"/>
    <w:multiLevelType w:val="hybridMultilevel"/>
    <w:tmpl w:val="F64C5D24"/>
    <w:lvl w:ilvl="0" w:tplc="1A0E0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C741DA"/>
    <w:multiLevelType w:val="hybridMultilevel"/>
    <w:tmpl w:val="D5BAF428"/>
    <w:lvl w:ilvl="0" w:tplc="286C1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78019346">
    <w:abstractNumId w:val="0"/>
  </w:num>
  <w:num w:numId="2" w16cid:durableId="2113817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EB"/>
    <w:rsid w:val="00074435"/>
    <w:rsid w:val="00083BEB"/>
    <w:rsid w:val="00246307"/>
    <w:rsid w:val="00312856"/>
    <w:rsid w:val="00557387"/>
    <w:rsid w:val="006B01C2"/>
    <w:rsid w:val="00863CFE"/>
    <w:rsid w:val="00BB0FB2"/>
    <w:rsid w:val="00BE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108EC"/>
  <w15:chartTrackingRefBased/>
  <w15:docId w15:val="{F379D561-EF51-416E-A0D6-2FB8E001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E3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B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BEB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BEB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BEB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BE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BE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BE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BE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B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B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BE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BE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3BE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B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B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B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B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B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B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B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B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B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B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83BEB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28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1285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12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12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2026-02-05T00:39:00Z</dcterms:created>
  <dcterms:modified xsi:type="dcterms:W3CDTF">2026-02-05T00:51:00Z</dcterms:modified>
</cp:coreProperties>
</file>